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88" w:rsidRDefault="00A83688" w:rsidP="005C2D67">
      <w:pPr>
        <w:pStyle w:val="Nadpis-Hlavn"/>
      </w:pPr>
      <w:bookmarkStart w:id="0" w:name="_GoBack"/>
      <w:bookmarkEnd w:id="0"/>
      <w:r>
        <w:t>O</w:t>
      </w:r>
      <w:r w:rsidR="005C2D67">
        <w:t>BEC</w:t>
      </w:r>
      <w:r>
        <w:t xml:space="preserve"> </w:t>
      </w:r>
      <w:r w:rsidR="005C2D67">
        <w:t>LIPNÍK</w:t>
      </w:r>
    </w:p>
    <w:p w:rsidR="005C2D67" w:rsidRDefault="005C2D67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83688" w:rsidRPr="005E4FE3" w:rsidRDefault="00A83688" w:rsidP="005C2D67">
      <w:pPr>
        <w:pStyle w:val="Nadpis1urovne"/>
        <w:rPr>
          <w:color w:val="000000"/>
          <w:sz w:val="24"/>
        </w:rPr>
      </w:pPr>
      <w:r w:rsidRPr="001E778E">
        <w:rPr>
          <w:sz w:val="24"/>
        </w:rPr>
        <w:t xml:space="preserve">Obecně závazná vyhláška obce </w:t>
      </w:r>
      <w:r w:rsidR="005C2D67" w:rsidRPr="001E778E">
        <w:rPr>
          <w:sz w:val="24"/>
        </w:rPr>
        <w:t>Lipník</w:t>
      </w:r>
      <w:r w:rsidRPr="001E778E">
        <w:rPr>
          <w:sz w:val="24"/>
        </w:rPr>
        <w:t xml:space="preserve"> č</w:t>
      </w:r>
      <w:r w:rsidRPr="005E4FE3">
        <w:rPr>
          <w:sz w:val="24"/>
        </w:rPr>
        <w:t xml:space="preserve">. </w:t>
      </w:r>
      <w:r w:rsidR="005C6DA1">
        <w:rPr>
          <w:sz w:val="24"/>
        </w:rPr>
        <w:t>1</w:t>
      </w:r>
      <w:r w:rsidR="005C2D67" w:rsidRPr="005E4FE3">
        <w:rPr>
          <w:sz w:val="24"/>
        </w:rPr>
        <w:t>/</w:t>
      </w:r>
      <w:r w:rsidRPr="005E4FE3">
        <w:rPr>
          <w:sz w:val="24"/>
        </w:rPr>
        <w:t>20</w:t>
      </w:r>
      <w:r w:rsidR="005C2D67" w:rsidRPr="005E4FE3">
        <w:rPr>
          <w:sz w:val="24"/>
        </w:rPr>
        <w:t>1</w:t>
      </w:r>
      <w:r w:rsidR="005C6DA1">
        <w:rPr>
          <w:sz w:val="24"/>
        </w:rPr>
        <w:t>9</w:t>
      </w:r>
      <w:r w:rsidRPr="005E4FE3">
        <w:rPr>
          <w:sz w:val="24"/>
        </w:rPr>
        <w:t>,</w:t>
      </w:r>
    </w:p>
    <w:p w:rsidR="00A83688" w:rsidRPr="005E4FE3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4"/>
          <w:szCs w:val="22"/>
        </w:rPr>
      </w:pPr>
    </w:p>
    <w:p w:rsidR="00D81ED9" w:rsidRPr="005E4FE3" w:rsidRDefault="005C6DA1" w:rsidP="00D81ED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C6DA1">
        <w:rPr>
          <w:rFonts w:ascii="Arial" w:hAnsi="Arial" w:cs="Arial"/>
          <w:b/>
          <w:color w:val="000000"/>
          <w:sz w:val="22"/>
          <w:szCs w:val="22"/>
        </w:rPr>
        <w:t xml:space="preserve">o místním poplatku z ubytovací kapacity </w:t>
      </w:r>
    </w:p>
    <w:p w:rsidR="00A83688" w:rsidRPr="005E4FE3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:rsidR="00A83688" w:rsidRPr="005E4FE3" w:rsidRDefault="005C6DA1" w:rsidP="005C6DA1">
      <w:pPr>
        <w:jc w:val="both"/>
        <w:rPr>
          <w:rFonts w:ascii="Arial" w:hAnsi="Arial" w:cs="Arial"/>
        </w:rPr>
      </w:pPr>
      <w:r w:rsidRPr="005C6DA1">
        <w:rPr>
          <w:rFonts w:ascii="Arial" w:hAnsi="Arial" w:cs="Arial"/>
        </w:rPr>
        <w:t xml:space="preserve">Zastupitelstvo obce </w:t>
      </w:r>
      <w:r>
        <w:rPr>
          <w:rFonts w:ascii="Arial" w:hAnsi="Arial" w:cs="Arial"/>
        </w:rPr>
        <w:t>Lipník</w:t>
      </w:r>
      <w:r w:rsidRPr="005C6DA1">
        <w:rPr>
          <w:rFonts w:ascii="Arial" w:hAnsi="Arial" w:cs="Arial"/>
        </w:rPr>
        <w:t xml:space="preserve"> se na svém zasedání </w:t>
      </w:r>
      <w:r w:rsidRPr="00EB6292">
        <w:rPr>
          <w:rFonts w:ascii="Arial" w:hAnsi="Arial" w:cs="Arial"/>
        </w:rPr>
        <w:t xml:space="preserve">dne </w:t>
      </w:r>
      <w:r w:rsidR="00EB6292" w:rsidRPr="00EB6292">
        <w:rPr>
          <w:rFonts w:ascii="Arial" w:hAnsi="Arial" w:cs="Arial"/>
        </w:rPr>
        <w:t>14. 5. 2019</w:t>
      </w:r>
      <w:r w:rsidRPr="005C6D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usneslo vydat na základě § </w:t>
      </w:r>
      <w:r w:rsidRPr="005C6DA1">
        <w:rPr>
          <w:rFonts w:ascii="Arial" w:hAnsi="Arial" w:cs="Arial"/>
        </w:rPr>
        <w:t>14 odst. 2 zákona č. 565/1990 Sb., o místních poplatcích, ve znění pozdějších předpisů a v souladu s § 10 písm. d) a § 84 odst. 2 písm. h) zákona č. 128/2000 Sb., o obcích (obecní zřízení), ve znění pozdějších předpisů, tuto obecně závaznou vyhlášku (dále jen „vyhláška“):</w:t>
      </w:r>
    </w:p>
    <w:p w:rsidR="00501AE1" w:rsidRPr="005E4FE3" w:rsidRDefault="00501AE1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9048C" w:rsidRPr="002B668D" w:rsidRDefault="0089048C" w:rsidP="0089048C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048C" w:rsidRPr="002B668D" w:rsidRDefault="0089048C" w:rsidP="0089048C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048C" w:rsidRPr="00BB1DD0" w:rsidRDefault="0089048C" w:rsidP="0089048C">
      <w:pPr>
        <w:numPr>
          <w:ilvl w:val="0"/>
          <w:numId w:val="2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B1DD0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Lipník</w:t>
      </w:r>
      <w:r w:rsidRPr="00BB1DD0">
        <w:rPr>
          <w:rFonts w:ascii="Arial" w:hAnsi="Arial" w:cs="Arial"/>
          <w:sz w:val="22"/>
          <w:szCs w:val="22"/>
        </w:rPr>
        <w:t xml:space="preserve"> touto vyhláškou zavádí místní poplatek z ubytovací kapacity (dále jen „poplatek“).</w:t>
      </w:r>
    </w:p>
    <w:p w:rsidR="0089048C" w:rsidRDefault="0089048C" w:rsidP="0089048C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Řízení o poplatcích vykonává obecní úřad</w:t>
      </w:r>
      <w:r>
        <w:rPr>
          <w:rFonts w:ascii="Arial" w:hAnsi="Arial" w:cs="Arial"/>
          <w:sz w:val="22"/>
          <w:szCs w:val="22"/>
        </w:rPr>
        <w:t xml:space="preserve"> Lipník (dále jen „správce poplatku“)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048C" w:rsidRPr="007C250A" w:rsidRDefault="0089048C" w:rsidP="0089048C">
      <w:pPr>
        <w:pStyle w:val="slalnk"/>
        <w:spacing w:before="480"/>
        <w:rPr>
          <w:rFonts w:ascii="Arial" w:hAnsi="Arial" w:cs="Arial"/>
        </w:rPr>
      </w:pPr>
      <w:r w:rsidRPr="007C250A">
        <w:rPr>
          <w:rFonts w:ascii="Arial" w:hAnsi="Arial" w:cs="Arial"/>
        </w:rPr>
        <w:t>Čl</w:t>
      </w:r>
      <w:r>
        <w:rPr>
          <w:rFonts w:ascii="Arial" w:hAnsi="Arial" w:cs="Arial"/>
        </w:rPr>
        <w:t>.</w:t>
      </w:r>
      <w:r w:rsidRPr="007C250A">
        <w:rPr>
          <w:rFonts w:ascii="Arial" w:hAnsi="Arial" w:cs="Arial"/>
        </w:rPr>
        <w:t xml:space="preserve"> 2</w:t>
      </w:r>
    </w:p>
    <w:p w:rsidR="0089048C" w:rsidRPr="007C250A" w:rsidRDefault="0089048C" w:rsidP="0089048C">
      <w:pPr>
        <w:pStyle w:val="Nzvylnk"/>
        <w:rPr>
          <w:rFonts w:ascii="Arial" w:hAnsi="Arial" w:cs="Arial"/>
        </w:rPr>
      </w:pPr>
      <w:r w:rsidRPr="007C250A">
        <w:rPr>
          <w:rFonts w:ascii="Arial" w:hAnsi="Arial" w:cs="Arial"/>
        </w:rPr>
        <w:t xml:space="preserve">Předmět </w:t>
      </w:r>
      <w:r w:rsidRPr="0044221B">
        <w:rPr>
          <w:rFonts w:ascii="Arial" w:hAnsi="Arial" w:cs="Arial"/>
        </w:rPr>
        <w:t xml:space="preserve">poplatku </w:t>
      </w:r>
      <w:r w:rsidRPr="001F1331">
        <w:rPr>
          <w:rFonts w:ascii="Arial" w:hAnsi="Arial" w:cs="Arial"/>
        </w:rPr>
        <w:t>a</w:t>
      </w:r>
      <w:r w:rsidRPr="0044221B">
        <w:rPr>
          <w:rFonts w:ascii="Arial" w:hAnsi="Arial" w:cs="Arial"/>
        </w:rPr>
        <w:t xml:space="preserve"> poplatník</w:t>
      </w:r>
    </w:p>
    <w:p w:rsidR="0089048C" w:rsidRPr="007C250A" w:rsidRDefault="0089048C" w:rsidP="0089048C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250A">
        <w:rPr>
          <w:rFonts w:ascii="Arial" w:hAnsi="Arial" w:cs="Arial"/>
          <w:sz w:val="22"/>
          <w:szCs w:val="22"/>
        </w:rPr>
        <w:t>Poplatek z ubytovací kapacity se vybírá v</w:t>
      </w:r>
      <w:r w:rsidR="00300E0B">
        <w:rPr>
          <w:rFonts w:ascii="Arial" w:hAnsi="Arial" w:cs="Arial"/>
          <w:sz w:val="22"/>
          <w:szCs w:val="22"/>
        </w:rPr>
        <w:t> obci Lipník</w:t>
      </w:r>
      <w:r w:rsidRPr="007C250A">
        <w:rPr>
          <w:rFonts w:ascii="Arial" w:hAnsi="Arial" w:cs="Arial"/>
          <w:sz w:val="22"/>
          <w:szCs w:val="22"/>
        </w:rPr>
        <w:t xml:space="preserve"> v zařízeních určených k</w:t>
      </w:r>
      <w:r>
        <w:rPr>
          <w:rFonts w:ascii="Arial" w:hAnsi="Arial" w:cs="Arial"/>
          <w:sz w:val="22"/>
          <w:szCs w:val="22"/>
        </w:rPr>
        <w:t> </w:t>
      </w:r>
      <w:r w:rsidRPr="007C250A">
        <w:rPr>
          <w:rFonts w:ascii="Arial" w:hAnsi="Arial" w:cs="Arial"/>
          <w:sz w:val="22"/>
          <w:szCs w:val="22"/>
        </w:rPr>
        <w:t>přechodnému ubytování za úplatu.</w:t>
      </w:r>
      <w:r w:rsidRPr="007C250A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048C" w:rsidRDefault="0089048C" w:rsidP="0089048C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250A">
        <w:rPr>
          <w:rFonts w:ascii="Arial" w:hAnsi="Arial" w:cs="Arial"/>
          <w:sz w:val="22"/>
          <w:szCs w:val="22"/>
        </w:rPr>
        <w:t>Poplatek platí ubytovatel, kterým je fyzická nebo právnická osoba, která přechodné ubytování poskytla</w:t>
      </w:r>
      <w:r>
        <w:rPr>
          <w:rFonts w:ascii="Arial" w:hAnsi="Arial" w:cs="Arial"/>
          <w:sz w:val="22"/>
          <w:szCs w:val="22"/>
        </w:rPr>
        <w:t xml:space="preserve"> (dále jen „poplatník“)</w:t>
      </w:r>
      <w:r w:rsidRPr="007C250A">
        <w:rPr>
          <w:rFonts w:ascii="Arial" w:hAnsi="Arial" w:cs="Arial"/>
          <w:sz w:val="22"/>
          <w:szCs w:val="22"/>
        </w:rPr>
        <w:t>.</w:t>
      </w:r>
    </w:p>
    <w:p w:rsidR="0089048C" w:rsidRPr="007C250A" w:rsidRDefault="0089048C" w:rsidP="0089048C">
      <w:pPr>
        <w:pStyle w:val="slalnk"/>
        <w:spacing w:before="480"/>
        <w:rPr>
          <w:rFonts w:ascii="Arial" w:hAnsi="Arial" w:cs="Arial"/>
        </w:rPr>
      </w:pPr>
      <w:r w:rsidRPr="007C250A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89048C" w:rsidRPr="007C250A" w:rsidRDefault="0089048C" w:rsidP="0089048C">
      <w:pPr>
        <w:pStyle w:val="Nzvylnk"/>
        <w:rPr>
          <w:rFonts w:ascii="Arial" w:hAnsi="Arial" w:cs="Arial"/>
        </w:rPr>
      </w:pPr>
      <w:r w:rsidRPr="007C250A">
        <w:rPr>
          <w:rFonts w:ascii="Arial" w:hAnsi="Arial" w:cs="Arial"/>
        </w:rPr>
        <w:t>Ohlašovací povinnost</w:t>
      </w:r>
    </w:p>
    <w:p w:rsidR="0089048C" w:rsidRPr="00AD53EE" w:rsidRDefault="0089048C" w:rsidP="0089048C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D53EE">
        <w:rPr>
          <w:rFonts w:ascii="Arial" w:hAnsi="Arial" w:cs="Arial"/>
          <w:sz w:val="22"/>
          <w:szCs w:val="22"/>
        </w:rPr>
        <w:t xml:space="preserve">Poplatník je povinen ohlásit správci poplatku vznik své poplatkové povinnosti do </w:t>
      </w:r>
      <w:proofErr w:type="gramStart"/>
      <w:r w:rsidR="00300E0B">
        <w:rPr>
          <w:rFonts w:ascii="Arial" w:hAnsi="Arial" w:cs="Arial"/>
          <w:sz w:val="22"/>
          <w:szCs w:val="22"/>
        </w:rPr>
        <w:t>15-ti</w:t>
      </w:r>
      <w:proofErr w:type="gramEnd"/>
      <w:r w:rsidRPr="00AD53EE">
        <w:rPr>
          <w:rFonts w:ascii="Arial" w:hAnsi="Arial" w:cs="Arial"/>
          <w:sz w:val="22"/>
          <w:szCs w:val="22"/>
        </w:rPr>
        <w:t xml:space="preserve"> dnů od zahájení činnosti spočívající v poskytování přechodného ubytování za úplatu v zařízeních určených k přechodnému ubytování. </w:t>
      </w:r>
      <w:r>
        <w:rPr>
          <w:rFonts w:ascii="Arial" w:hAnsi="Arial" w:cs="Arial"/>
          <w:sz w:val="22"/>
          <w:szCs w:val="22"/>
        </w:rPr>
        <w:t>Ve stejné lhůtě</w:t>
      </w:r>
      <w:r w:rsidRPr="00D96E65">
        <w:rPr>
          <w:rFonts w:ascii="Arial" w:hAnsi="Arial" w:cs="Arial"/>
          <w:sz w:val="22"/>
          <w:szCs w:val="22"/>
        </w:rPr>
        <w:t xml:space="preserve"> ohlásí </w:t>
      </w:r>
      <w:r>
        <w:rPr>
          <w:rFonts w:ascii="Arial" w:hAnsi="Arial" w:cs="Arial"/>
          <w:sz w:val="22"/>
          <w:szCs w:val="22"/>
        </w:rPr>
        <w:t>poplatník</w:t>
      </w:r>
      <w:r w:rsidRPr="00D96E65">
        <w:rPr>
          <w:rFonts w:ascii="Arial" w:hAnsi="Arial" w:cs="Arial"/>
          <w:sz w:val="22"/>
          <w:szCs w:val="22"/>
        </w:rPr>
        <w:t xml:space="preserve"> správci poplatku ukončení činnosti spočívající v</w:t>
      </w:r>
      <w:r>
        <w:rPr>
          <w:rFonts w:ascii="Arial" w:hAnsi="Arial" w:cs="Arial"/>
          <w:sz w:val="22"/>
          <w:szCs w:val="22"/>
        </w:rPr>
        <w:t> </w:t>
      </w:r>
      <w:r w:rsidRPr="00D96E65">
        <w:rPr>
          <w:rFonts w:ascii="Arial" w:hAnsi="Arial" w:cs="Arial"/>
          <w:sz w:val="22"/>
          <w:szCs w:val="22"/>
        </w:rPr>
        <w:t>poskytování přechodného ubytování za úplatu</w:t>
      </w:r>
    </w:p>
    <w:p w:rsidR="0089048C" w:rsidRDefault="0089048C" w:rsidP="0089048C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D53EE">
        <w:rPr>
          <w:rFonts w:ascii="Arial" w:hAnsi="Arial" w:cs="Arial"/>
          <w:sz w:val="22"/>
          <w:szCs w:val="22"/>
        </w:rPr>
        <w:t>V ohlášení poplatník uvede</w:t>
      </w:r>
      <w:r w:rsidRPr="00AD53EE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89048C" w:rsidRDefault="0089048C" w:rsidP="0089048C">
      <w:pPr>
        <w:numPr>
          <w:ilvl w:val="1"/>
          <w:numId w:val="27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jméno, popřípadě jména, a příjmení nebo název nebo obcho</w:t>
      </w:r>
      <w:r>
        <w:rPr>
          <w:rFonts w:ascii="Arial" w:hAnsi="Arial" w:cs="Arial"/>
          <w:sz w:val="22"/>
          <w:szCs w:val="22"/>
        </w:rPr>
        <w:t>dní firmu, obecný identifikátor</w:t>
      </w:r>
      <w:r w:rsidRPr="00A04C8B">
        <w:rPr>
          <w:rFonts w:ascii="Arial" w:hAnsi="Arial" w:cs="Arial"/>
          <w:sz w:val="22"/>
          <w:szCs w:val="22"/>
        </w:rPr>
        <w:t>, byl-li přidělen, místo pobytu nebo sídlo, místo podnikání, popřípadě další adres</w:t>
      </w:r>
      <w:r>
        <w:rPr>
          <w:rFonts w:ascii="Arial" w:hAnsi="Arial" w:cs="Arial"/>
          <w:sz w:val="22"/>
          <w:szCs w:val="22"/>
        </w:rPr>
        <w:t xml:space="preserve">y </w:t>
      </w:r>
      <w:r w:rsidRPr="00A04C8B">
        <w:rPr>
          <w:rFonts w:ascii="Arial" w:hAnsi="Arial" w:cs="Arial"/>
          <w:sz w:val="22"/>
          <w:szCs w:val="22"/>
        </w:rPr>
        <w:t>pro doručování; právnická osoba uvede též osoby, které jsou jejím jménem oprávněny jednat v poplatkových věcech,</w:t>
      </w:r>
    </w:p>
    <w:p w:rsidR="0089048C" w:rsidRDefault="0089048C" w:rsidP="0089048C">
      <w:pPr>
        <w:numPr>
          <w:ilvl w:val="1"/>
          <w:numId w:val="27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</w:t>
      </w:r>
      <w:r>
        <w:rPr>
          <w:rFonts w:ascii="Arial" w:hAnsi="Arial" w:cs="Arial"/>
          <w:sz w:val="22"/>
          <w:szCs w:val="22"/>
        </w:rPr>
        <w:t> </w:t>
      </w:r>
      <w:r w:rsidRPr="00A04C8B">
        <w:rPr>
          <w:rFonts w:ascii="Arial" w:hAnsi="Arial" w:cs="Arial"/>
          <w:sz w:val="22"/>
          <w:szCs w:val="22"/>
        </w:rPr>
        <w:t>případě, že předmět poplatku souvisí s podnikatelskou činností poplatníka,</w:t>
      </w:r>
    </w:p>
    <w:p w:rsidR="0089048C" w:rsidRDefault="0089048C" w:rsidP="0089048C">
      <w:pPr>
        <w:numPr>
          <w:ilvl w:val="1"/>
          <w:numId w:val="27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</w:t>
      </w:r>
      <w:r w:rsidRPr="00A04C8B">
        <w:rPr>
          <w:rFonts w:ascii="Arial" w:hAnsi="Arial" w:cs="Arial"/>
          <w:sz w:val="22"/>
          <w:szCs w:val="22"/>
        </w:rPr>
        <w:t xml:space="preserve">údaje </w:t>
      </w:r>
      <w:r>
        <w:rPr>
          <w:rFonts w:ascii="Arial" w:hAnsi="Arial" w:cs="Arial"/>
          <w:sz w:val="22"/>
          <w:szCs w:val="22"/>
        </w:rPr>
        <w:t xml:space="preserve">a skutečnosti </w:t>
      </w:r>
      <w:r w:rsidRPr="00A04C8B">
        <w:rPr>
          <w:rFonts w:ascii="Arial" w:hAnsi="Arial" w:cs="Arial"/>
          <w:sz w:val="22"/>
          <w:szCs w:val="22"/>
        </w:rPr>
        <w:t>rozhodné pro stano</w:t>
      </w:r>
      <w:r>
        <w:rPr>
          <w:rFonts w:ascii="Arial" w:hAnsi="Arial" w:cs="Arial"/>
          <w:sz w:val="22"/>
          <w:szCs w:val="22"/>
        </w:rPr>
        <w:t xml:space="preserve">vení výše poplatkové povinnosti, </w:t>
      </w:r>
      <w:r w:rsidRPr="008B653C">
        <w:rPr>
          <w:rFonts w:ascii="Arial" w:hAnsi="Arial" w:cs="Arial"/>
          <w:sz w:val="22"/>
          <w:szCs w:val="22"/>
        </w:rPr>
        <w:t>včetně skutečností zakládajících nárok na úlevu nebo případné osvobození od poplatkové povinnosti.</w:t>
      </w:r>
    </w:p>
    <w:p w:rsidR="0089048C" w:rsidRPr="00263B9B" w:rsidRDefault="0089048C" w:rsidP="0089048C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6033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89048C" w:rsidRDefault="0089048C" w:rsidP="0089048C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89048C" w:rsidRPr="00A62218" w:rsidRDefault="0089048C" w:rsidP="0089048C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vést v písemné podobě </w:t>
      </w:r>
      <w:r w:rsidRPr="000A27E6">
        <w:rPr>
          <w:rFonts w:ascii="Arial" w:hAnsi="Arial" w:cs="Arial"/>
          <w:sz w:val="22"/>
          <w:szCs w:val="22"/>
        </w:rPr>
        <w:t>evidenční knihu</w:t>
      </w:r>
      <w:r>
        <w:rPr>
          <w:rFonts w:ascii="Arial" w:hAnsi="Arial" w:cs="Arial"/>
          <w:sz w:val="22"/>
          <w:szCs w:val="22"/>
        </w:rPr>
        <w:t xml:space="preserve">, do které zapisuje </w:t>
      </w:r>
      <w:r w:rsidRPr="00FF187F">
        <w:rPr>
          <w:rFonts w:ascii="Arial" w:hAnsi="Arial" w:cs="Arial"/>
          <w:sz w:val="22"/>
          <w:szCs w:val="22"/>
        </w:rPr>
        <w:t>dobu ubytování, jméno, příjmení, adresu místa trvalého pobytu nebo místa trvalého bydliště v zahraničí a číslo občanského průkazu nebo cestovního dokladu fyzické osoby, které ubytování poskytl. Zápisy do evidenční knihy musí být v</w:t>
      </w:r>
      <w:r>
        <w:rPr>
          <w:rFonts w:ascii="Arial" w:hAnsi="Arial" w:cs="Arial"/>
          <w:sz w:val="22"/>
          <w:szCs w:val="22"/>
        </w:rPr>
        <w:t xml:space="preserve">edeny přehledně a srozumitelně a </w:t>
      </w:r>
      <w:r w:rsidRPr="00FF187F">
        <w:rPr>
          <w:rFonts w:ascii="Arial" w:hAnsi="Arial" w:cs="Arial"/>
          <w:sz w:val="22"/>
          <w:szCs w:val="22"/>
        </w:rPr>
        <w:t>musí být uspořádány postupně z časového hlediska.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048C" w:rsidRPr="00642171" w:rsidRDefault="0089048C" w:rsidP="0089048C">
      <w:pPr>
        <w:pStyle w:val="slalnk"/>
        <w:spacing w:before="480"/>
        <w:rPr>
          <w:rFonts w:ascii="Arial" w:hAnsi="Arial" w:cs="Arial"/>
        </w:rPr>
      </w:pPr>
      <w:r w:rsidRPr="00642171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89048C" w:rsidRDefault="0089048C" w:rsidP="0089048C">
      <w:pPr>
        <w:pStyle w:val="Nzvylnk"/>
        <w:rPr>
          <w:rFonts w:ascii="Arial" w:hAnsi="Arial" w:cs="Arial"/>
        </w:rPr>
      </w:pPr>
      <w:r w:rsidRPr="00BB1DD0">
        <w:rPr>
          <w:rFonts w:ascii="Arial" w:hAnsi="Arial" w:cs="Arial"/>
        </w:rPr>
        <w:t>Sazba poplatku</w:t>
      </w:r>
    </w:p>
    <w:p w:rsidR="0089048C" w:rsidRPr="00EB6292" w:rsidRDefault="0089048C" w:rsidP="00EB6292">
      <w:pPr>
        <w:numPr>
          <w:ilvl w:val="0"/>
          <w:numId w:val="28"/>
        </w:numPr>
        <w:tabs>
          <w:tab w:val="left" w:pos="6300"/>
        </w:tabs>
        <w:spacing w:before="240" w:line="288" w:lineRule="auto"/>
        <w:jc w:val="both"/>
        <w:rPr>
          <w:rFonts w:ascii="Arial" w:hAnsi="Arial" w:cs="Arial"/>
          <w:sz w:val="22"/>
          <w:szCs w:val="22"/>
        </w:rPr>
      </w:pPr>
      <w:r w:rsidRPr="00BB1DD0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sz w:val="22"/>
          <w:szCs w:val="22"/>
        </w:rPr>
        <w:t xml:space="preserve"> za každé využité lůžko a den </w:t>
      </w:r>
      <w:r w:rsidR="00EB629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Kč.</w:t>
      </w:r>
      <w:r w:rsidR="00300E0B" w:rsidRPr="00EB6292">
        <w:rPr>
          <w:rFonts w:ascii="Arial" w:hAnsi="Arial" w:cs="Arial"/>
          <w:i/>
          <w:color w:val="0070C0"/>
          <w:szCs w:val="20"/>
          <w:u w:val="single"/>
        </w:rPr>
        <w:t xml:space="preserve"> </w:t>
      </w:r>
      <w:r w:rsidRPr="00EB6292">
        <w:rPr>
          <w:rFonts w:ascii="Arial" w:hAnsi="Arial" w:cs="Arial"/>
          <w:i/>
          <w:color w:val="0070C0"/>
          <w:szCs w:val="20"/>
        </w:rPr>
        <w:t xml:space="preserve">   </w:t>
      </w:r>
    </w:p>
    <w:p w:rsidR="0089048C" w:rsidRPr="00642171" w:rsidRDefault="0089048C" w:rsidP="0089048C">
      <w:pPr>
        <w:pStyle w:val="slalnk"/>
        <w:spacing w:before="480"/>
        <w:rPr>
          <w:rFonts w:ascii="Arial" w:hAnsi="Arial" w:cs="Arial"/>
        </w:rPr>
      </w:pPr>
      <w:r w:rsidRPr="00642171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89048C" w:rsidRDefault="0089048C" w:rsidP="0089048C">
      <w:pPr>
        <w:pStyle w:val="Nzvylnk"/>
        <w:rPr>
          <w:rFonts w:ascii="Arial" w:hAnsi="Arial" w:cs="Arial"/>
        </w:rPr>
      </w:pPr>
      <w:r w:rsidRPr="00642171">
        <w:rPr>
          <w:rFonts w:ascii="Arial" w:hAnsi="Arial" w:cs="Arial"/>
        </w:rPr>
        <w:t>Splatnost poplatku</w:t>
      </w:r>
    </w:p>
    <w:p w:rsidR="0089048C" w:rsidRDefault="0089048C" w:rsidP="0089048C">
      <w:pPr>
        <w:numPr>
          <w:ilvl w:val="0"/>
          <w:numId w:val="29"/>
        </w:numPr>
        <w:tabs>
          <w:tab w:val="left" w:pos="6300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42171">
        <w:rPr>
          <w:rFonts w:ascii="Arial" w:hAnsi="Arial" w:cs="Arial"/>
          <w:sz w:val="22"/>
          <w:szCs w:val="22"/>
        </w:rPr>
        <w:t xml:space="preserve">Poplatek podle čl. </w:t>
      </w:r>
      <w:r>
        <w:rPr>
          <w:rFonts w:ascii="Arial" w:hAnsi="Arial" w:cs="Arial"/>
          <w:sz w:val="22"/>
          <w:szCs w:val="22"/>
        </w:rPr>
        <w:t xml:space="preserve">4 odst. 2 je splatný do </w:t>
      </w:r>
      <w:r w:rsidR="00300E0B">
        <w:rPr>
          <w:rFonts w:ascii="Arial" w:hAnsi="Arial" w:cs="Arial"/>
          <w:sz w:val="22"/>
          <w:szCs w:val="22"/>
        </w:rPr>
        <w:t xml:space="preserve">konce měsíce ledna následujícího roku. </w:t>
      </w:r>
    </w:p>
    <w:p w:rsidR="0089048C" w:rsidRPr="00412521" w:rsidRDefault="0089048C" w:rsidP="0089048C">
      <w:pPr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:rsidR="0089048C" w:rsidRPr="00F0789D" w:rsidRDefault="0089048C" w:rsidP="0089048C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89048C" w:rsidRDefault="0089048C" w:rsidP="0089048C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:rsidR="0089048C" w:rsidRDefault="0089048C" w:rsidP="0089048C">
      <w:pPr>
        <w:numPr>
          <w:ilvl w:val="0"/>
          <w:numId w:val="3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Poplatku nepodléhá:</w:t>
      </w:r>
    </w:p>
    <w:p w:rsidR="0089048C" w:rsidRDefault="0089048C" w:rsidP="0089048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C04CA2">
        <w:rPr>
          <w:rFonts w:ascii="Arial" w:hAnsi="Arial" w:cs="Arial"/>
          <w:sz w:val="22"/>
          <w:szCs w:val="22"/>
        </w:rPr>
        <w:t>ubytovací kapacita v zařízeních sloužících pro přechodné ubytování studentů a žáků</w:t>
      </w:r>
    </w:p>
    <w:p w:rsidR="0089048C" w:rsidRDefault="0089048C" w:rsidP="0089048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u</w:t>
      </w:r>
      <w:r w:rsidRPr="00C04CA2">
        <w:rPr>
          <w:rFonts w:ascii="Arial" w:hAnsi="Arial" w:cs="Arial"/>
          <w:sz w:val="22"/>
          <w:szCs w:val="22"/>
        </w:rPr>
        <w:t>bytovací kapacita ve zdravotnických nebo lázeňských zařízeních, pokud nejsou užívána jako hotelová zařízení</w:t>
      </w:r>
    </w:p>
    <w:p w:rsidR="0089048C" w:rsidRDefault="0089048C" w:rsidP="0089048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Pr="00C04CA2">
        <w:rPr>
          <w:rFonts w:ascii="Arial" w:hAnsi="Arial" w:cs="Arial"/>
          <w:sz w:val="22"/>
          <w:szCs w:val="22"/>
        </w:rPr>
        <w:t>ubytovací kapacita v zařízeních sloužících sociálním a charitativním účelům.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9048C" w:rsidRDefault="0089048C" w:rsidP="0089048C">
      <w:pPr>
        <w:numPr>
          <w:ilvl w:val="0"/>
          <w:numId w:val="3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:rsidR="00BD0F4C" w:rsidRPr="00F0789D" w:rsidRDefault="00BD0F4C" w:rsidP="0089048C">
      <w:pPr>
        <w:numPr>
          <w:ilvl w:val="0"/>
          <w:numId w:val="3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Vznik nároku na osvobození od placení po</w:t>
      </w:r>
      <w:r w:rsidR="00612EC0">
        <w:rPr>
          <w:rFonts w:ascii="Arial" w:hAnsi="Arial" w:cs="Arial"/>
          <w:sz w:val="22"/>
          <w:szCs w:val="22"/>
        </w:rPr>
        <w:t>pl</w:t>
      </w:r>
      <w:r>
        <w:rPr>
          <w:rFonts w:ascii="Arial" w:hAnsi="Arial" w:cs="Arial"/>
          <w:sz w:val="22"/>
          <w:szCs w:val="22"/>
        </w:rPr>
        <w:t>atku je poplatník povinen správci poplatku oznámit písemně nebo ústně do protokolu ve</w:t>
      </w:r>
      <w:r w:rsidR="00612EC0">
        <w:rPr>
          <w:rFonts w:ascii="Arial" w:hAnsi="Arial" w:cs="Arial"/>
          <w:sz w:val="22"/>
          <w:szCs w:val="22"/>
        </w:rPr>
        <w:t xml:space="preserve"> lhůtě do </w:t>
      </w:r>
      <w:proofErr w:type="gramStart"/>
      <w:r w:rsidR="00612EC0">
        <w:rPr>
          <w:rFonts w:ascii="Arial" w:hAnsi="Arial" w:cs="Arial"/>
          <w:sz w:val="22"/>
          <w:szCs w:val="22"/>
        </w:rPr>
        <w:t>15-ti</w:t>
      </w:r>
      <w:proofErr w:type="gramEnd"/>
      <w:r w:rsidR="00612EC0">
        <w:rPr>
          <w:rFonts w:ascii="Arial" w:hAnsi="Arial" w:cs="Arial"/>
          <w:sz w:val="22"/>
          <w:szCs w:val="22"/>
        </w:rPr>
        <w:t xml:space="preserve"> dnů ode dne, kdy nastala skutečnost zakládající nárok na osvobození. Stejným způsobem a ve stejné lhůtě je poplatník povinen oznámit zánik nároku na osvobození.</w:t>
      </w:r>
    </w:p>
    <w:p w:rsidR="0089048C" w:rsidRPr="00F0789D" w:rsidRDefault="0089048C" w:rsidP="0089048C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89048C" w:rsidRDefault="0089048C" w:rsidP="0089048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048C" w:rsidRPr="00A04C8B" w:rsidRDefault="0089048C" w:rsidP="0089048C">
      <w:pPr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048C" w:rsidRDefault="0089048C" w:rsidP="0089048C">
      <w:pPr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nebo neodvedené poplatky nebo část těchto poplatků může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048C" w:rsidRDefault="0089048C" w:rsidP="00501AE1">
      <w:pPr>
        <w:pStyle w:val="Nadpis1urovne"/>
      </w:pPr>
    </w:p>
    <w:p w:rsidR="00A83688" w:rsidRPr="00B2023D" w:rsidRDefault="00664CFD" w:rsidP="00B2023D">
      <w:pPr>
        <w:pStyle w:val="slalnk"/>
        <w:spacing w:before="480" w:after="0"/>
        <w:rPr>
          <w:rFonts w:ascii="Arial" w:hAnsi="Arial" w:cs="Arial"/>
        </w:rPr>
      </w:pPr>
      <w:r w:rsidRPr="00B2023D">
        <w:rPr>
          <w:rFonts w:ascii="Arial" w:hAnsi="Arial" w:cs="Arial"/>
        </w:rPr>
        <w:t>Článek 5</w:t>
      </w:r>
    </w:p>
    <w:p w:rsidR="00A83688" w:rsidRPr="00B2023D" w:rsidRDefault="00A83688" w:rsidP="00B2023D">
      <w:pPr>
        <w:pStyle w:val="slalnk"/>
        <w:spacing w:before="120"/>
        <w:rPr>
          <w:rFonts w:ascii="Arial" w:hAnsi="Arial" w:cs="Arial"/>
        </w:rPr>
      </w:pPr>
      <w:r w:rsidRPr="00B2023D">
        <w:rPr>
          <w:rFonts w:ascii="Arial" w:hAnsi="Arial" w:cs="Arial"/>
        </w:rPr>
        <w:t>Účinnost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A83688" w:rsidRPr="005E4FE3" w:rsidRDefault="00A83688" w:rsidP="00A83688">
      <w:pPr>
        <w:pBdr>
          <w:bottom w:val="single" w:sz="6" w:space="1" w:color="auto"/>
        </w:pBdr>
        <w:spacing w:after="120"/>
        <w:jc w:val="both"/>
        <w:rPr>
          <w:rFonts w:ascii="Arial" w:hAnsi="Arial" w:cs="Arial"/>
          <w:szCs w:val="22"/>
        </w:rPr>
      </w:pPr>
      <w:r w:rsidRPr="005E4FE3">
        <w:rPr>
          <w:rFonts w:ascii="Arial" w:hAnsi="Arial" w:cs="Arial"/>
          <w:szCs w:val="22"/>
        </w:rPr>
        <w:t xml:space="preserve">Tato obecně závazná vyhláška nabývá účinnosti </w:t>
      </w:r>
      <w:r w:rsidR="00EB6292">
        <w:rPr>
          <w:rFonts w:ascii="Arial" w:hAnsi="Arial" w:cs="Arial"/>
          <w:szCs w:val="22"/>
        </w:rPr>
        <w:t>dnem 1. 7. 2019</w:t>
      </w:r>
      <w:r w:rsidRPr="005E4FE3">
        <w:rPr>
          <w:rFonts w:ascii="Arial" w:hAnsi="Arial" w:cs="Arial"/>
          <w:szCs w:val="22"/>
        </w:rPr>
        <w:t>.</w:t>
      </w:r>
    </w:p>
    <w:p w:rsidR="0048564B" w:rsidRDefault="0048564B" w:rsidP="00A83688">
      <w:pPr>
        <w:pBdr>
          <w:bottom w:val="single" w:sz="6" w:space="1" w:color="auto"/>
        </w:pBdr>
        <w:spacing w:after="120"/>
        <w:jc w:val="both"/>
        <w:rPr>
          <w:rFonts w:ascii="Arial" w:hAnsi="Arial" w:cs="Arial"/>
          <w:sz w:val="22"/>
          <w:szCs w:val="22"/>
        </w:rPr>
      </w:pPr>
    </w:p>
    <w:p w:rsidR="005E4FE3" w:rsidRDefault="005E4FE3" w:rsidP="005E4FE3">
      <w:pPr>
        <w:spacing w:after="120"/>
        <w:rPr>
          <w:rFonts w:ascii="Arial" w:hAnsi="Arial" w:cs="Arial"/>
          <w:i/>
          <w:sz w:val="22"/>
          <w:szCs w:val="22"/>
        </w:rPr>
      </w:pPr>
    </w:p>
    <w:p w:rsidR="005E4FE3" w:rsidRDefault="005E4FE3" w:rsidP="005E4FE3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E4FE3" w:rsidRDefault="005E4FE3" w:rsidP="005E4FE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...................................             Pavel Nedvědický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Miroslav Svoboda</w:t>
      </w:r>
    </w:p>
    <w:p w:rsidR="005E4FE3" w:rsidRDefault="005E4FE3" w:rsidP="005E4FE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48564B" w:rsidRDefault="0048564B" w:rsidP="00A83688">
      <w:pPr>
        <w:pBdr>
          <w:bottom w:val="single" w:sz="6" w:space="1" w:color="auto"/>
        </w:pBdr>
        <w:spacing w:after="120"/>
        <w:jc w:val="both"/>
        <w:rPr>
          <w:rFonts w:ascii="Arial" w:hAnsi="Arial" w:cs="Arial"/>
          <w:sz w:val="22"/>
          <w:szCs w:val="22"/>
        </w:rPr>
      </w:pPr>
    </w:p>
    <w:p w:rsidR="001E778E" w:rsidRDefault="001E778E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E670C4" w:rsidRDefault="00A83688">
      <w:r>
        <w:rPr>
          <w:rFonts w:ascii="Arial" w:hAnsi="Arial" w:cs="Arial"/>
          <w:sz w:val="22"/>
          <w:szCs w:val="22"/>
        </w:rPr>
        <w:t>Sejmuto z úřední desky dne:</w:t>
      </w:r>
    </w:p>
    <w:p w:rsidR="00496690" w:rsidRPr="00496690" w:rsidRDefault="00496690" w:rsidP="00F657D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5E4FE3" w:rsidRDefault="005E4FE3" w:rsidP="0062215E">
      <w:pPr>
        <w:spacing w:after="200"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E4FE3" w:rsidSect="006424F2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65E" w:rsidRDefault="005A565E" w:rsidP="00A83688">
      <w:r>
        <w:separator/>
      </w:r>
    </w:p>
  </w:endnote>
  <w:endnote w:type="continuationSeparator" w:id="0">
    <w:p w:rsidR="005A565E" w:rsidRDefault="005A565E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97A" w:rsidRDefault="0074297A">
    <w:pPr>
      <w:pStyle w:val="Zpat"/>
    </w:pPr>
  </w:p>
  <w:p w:rsidR="0074297A" w:rsidRDefault="007429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65E" w:rsidRDefault="005A565E" w:rsidP="00A83688">
      <w:r>
        <w:separator/>
      </w:r>
    </w:p>
  </w:footnote>
  <w:footnote w:type="continuationSeparator" w:id="0">
    <w:p w:rsidR="005A565E" w:rsidRDefault="005A565E" w:rsidP="00A83688">
      <w:r>
        <w:continuationSeparator/>
      </w:r>
    </w:p>
  </w:footnote>
  <w:footnote w:id="1">
    <w:p w:rsidR="0089048C" w:rsidRPr="009C4EF0" w:rsidRDefault="0089048C" w:rsidP="008904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C4EF0">
        <w:rPr>
          <w:rStyle w:val="Znakapoznpodarou"/>
          <w:rFonts w:ascii="Arial" w:hAnsi="Arial" w:cs="Arial"/>
          <w:sz w:val="18"/>
          <w:szCs w:val="18"/>
        </w:rPr>
        <w:footnoteRef/>
      </w:r>
      <w:r w:rsidRPr="009C4EF0">
        <w:rPr>
          <w:rFonts w:ascii="Arial" w:hAnsi="Arial" w:cs="Arial"/>
          <w:sz w:val="18"/>
          <w:szCs w:val="18"/>
        </w:rPr>
        <w:t xml:space="preserve"> § 14 odst. 3 zákona č. 565/1990 Sb., o místních poplatcích, ve znění pozdějších předpisů (dále jen „zákon o</w:t>
      </w:r>
      <w:r>
        <w:rPr>
          <w:rFonts w:ascii="Arial" w:hAnsi="Arial" w:cs="Arial"/>
          <w:sz w:val="18"/>
          <w:szCs w:val="18"/>
        </w:rPr>
        <w:t> </w:t>
      </w:r>
      <w:r w:rsidRPr="009C4EF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:rsidR="0089048C" w:rsidRPr="007C250A" w:rsidRDefault="0089048C" w:rsidP="0089048C">
      <w:pPr>
        <w:pStyle w:val="Textpoznpodarou"/>
        <w:rPr>
          <w:rFonts w:ascii="Arial" w:hAnsi="Arial" w:cs="Arial"/>
          <w:sz w:val="18"/>
          <w:szCs w:val="18"/>
        </w:rPr>
      </w:pPr>
      <w:r w:rsidRPr="007C250A">
        <w:rPr>
          <w:rStyle w:val="Znakapoznpodarou"/>
          <w:rFonts w:ascii="Arial" w:hAnsi="Arial" w:cs="Arial"/>
          <w:sz w:val="18"/>
          <w:szCs w:val="18"/>
        </w:rPr>
        <w:footnoteRef/>
      </w:r>
      <w:r w:rsidRPr="007C250A">
        <w:rPr>
          <w:rFonts w:ascii="Arial" w:hAnsi="Arial" w:cs="Arial"/>
          <w:sz w:val="18"/>
          <w:szCs w:val="18"/>
        </w:rPr>
        <w:t xml:space="preserve"> § 7 odst. 1 zákona o místních poplatcích</w:t>
      </w:r>
    </w:p>
  </w:footnote>
  <w:footnote w:id="3">
    <w:p w:rsidR="0089048C" w:rsidRPr="00A04C8B" w:rsidRDefault="0089048C" w:rsidP="0089048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1 zákona o místních poplatcích</w:t>
      </w:r>
    </w:p>
  </w:footnote>
  <w:footnote w:id="4">
    <w:p w:rsidR="0089048C" w:rsidRPr="00D6033A" w:rsidRDefault="0089048C" w:rsidP="0089048C">
      <w:pPr>
        <w:pStyle w:val="Textpoznpodarou"/>
        <w:rPr>
          <w:rFonts w:ascii="Arial" w:hAnsi="Arial" w:cs="Arial"/>
          <w:sz w:val="18"/>
          <w:szCs w:val="18"/>
        </w:rPr>
      </w:pPr>
      <w:r w:rsidRPr="00D6033A">
        <w:rPr>
          <w:rStyle w:val="Znakapoznpodarou"/>
          <w:rFonts w:ascii="Arial" w:hAnsi="Arial" w:cs="Arial"/>
          <w:sz w:val="18"/>
          <w:szCs w:val="18"/>
        </w:rPr>
        <w:footnoteRef/>
      </w:r>
      <w:r w:rsidRPr="00D6033A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5">
    <w:p w:rsidR="0089048C" w:rsidRPr="00A04C8B" w:rsidRDefault="0089048C" w:rsidP="0089048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6">
    <w:p w:rsidR="0089048C" w:rsidRPr="00D00661" w:rsidRDefault="0089048C" w:rsidP="0089048C">
      <w:pPr>
        <w:pStyle w:val="Textpoznpodarou"/>
        <w:rPr>
          <w:rFonts w:ascii="Arial" w:hAnsi="Arial" w:cs="Arial"/>
          <w:sz w:val="18"/>
          <w:szCs w:val="18"/>
        </w:rPr>
      </w:pPr>
      <w:r w:rsidRPr="00D00661">
        <w:rPr>
          <w:rStyle w:val="Znakapoznpodarou"/>
          <w:rFonts w:ascii="Arial" w:hAnsi="Arial" w:cs="Arial"/>
          <w:sz w:val="18"/>
          <w:szCs w:val="18"/>
        </w:rPr>
        <w:footnoteRef/>
      </w:r>
      <w:r w:rsidRPr="00D00661">
        <w:rPr>
          <w:rFonts w:ascii="Arial" w:hAnsi="Arial" w:cs="Arial"/>
          <w:sz w:val="18"/>
          <w:szCs w:val="18"/>
        </w:rPr>
        <w:t xml:space="preserve"> § 7 odst. 3 druhá věta zákona o místních poplatcích s odkazem na § 3 odst. 4 zákona o místních poplatcích</w:t>
      </w:r>
    </w:p>
  </w:footnote>
  <w:footnote w:id="7">
    <w:p w:rsidR="0089048C" w:rsidRDefault="0089048C" w:rsidP="0089048C">
      <w:pPr>
        <w:pStyle w:val="Textpoznpodarou"/>
      </w:pPr>
      <w:r w:rsidRPr="00D00661">
        <w:rPr>
          <w:rStyle w:val="Znakapoznpodarou"/>
          <w:rFonts w:ascii="Arial" w:hAnsi="Arial" w:cs="Arial"/>
          <w:sz w:val="18"/>
          <w:szCs w:val="18"/>
        </w:rPr>
        <w:footnoteRef/>
      </w:r>
      <w:r w:rsidRPr="00D00661">
        <w:rPr>
          <w:rFonts w:ascii="Arial" w:hAnsi="Arial" w:cs="Arial"/>
          <w:sz w:val="18"/>
          <w:szCs w:val="18"/>
        </w:rPr>
        <w:t xml:space="preserve"> § 7 odst. 2 zákona o místních poplatcích</w:t>
      </w:r>
    </w:p>
  </w:footnote>
  <w:footnote w:id="8">
    <w:p w:rsidR="0089048C" w:rsidRPr="00A04C8B" w:rsidRDefault="0089048C" w:rsidP="0089048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:rsidR="0089048C" w:rsidRPr="00A04C8B" w:rsidRDefault="0089048C" w:rsidP="0089048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97A" w:rsidRDefault="0075107B" w:rsidP="0074297A">
    <w:pPr>
      <w:pStyle w:val="Zhlav"/>
      <w:jc w:val="center"/>
      <w:rPr>
        <w:i/>
        <w:color w:val="A6A6A6" w:themeColor="background1" w:themeShade="A6"/>
      </w:rPr>
    </w:pPr>
    <w:r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.1pt;margin-top:.05pt;width:31.3pt;height:35.6pt;z-index:251658240;visibility:visible;mso-wrap-edited:t" wrapcoords="3742 2874 3498 16711 13262 16454 13628 2874 3742 2874" o:allowincell="f">
          <v:imagedata r:id="rId1" o:title="" croptop="13879f" cropbottom="17648f" cropleft="13234f" cropright="24553f" chromakey="white"/>
          <w10:wrap side="largest" anchorx="page"/>
        </v:shape>
        <o:OLEObject Type="Embed" ProgID="Word.Picture.8" ShapeID="_x0000_s2050" DrawAspect="Content" ObjectID="_1620646034" r:id="rId2"/>
      </w:pict>
    </w:r>
    <w:r w:rsidR="0074297A" w:rsidRPr="0074297A">
      <w:rPr>
        <w:i/>
        <w:color w:val="A6A6A6" w:themeColor="background1" w:themeShade="A6"/>
      </w:rPr>
      <w:t>Obecně závazná vyhláška obce Lipník č</w:t>
    </w:r>
    <w:r w:rsidR="0074297A" w:rsidRPr="005E4FE3">
      <w:rPr>
        <w:i/>
        <w:color w:val="A6A6A6" w:themeColor="background1" w:themeShade="A6"/>
      </w:rPr>
      <w:t xml:space="preserve">. </w:t>
    </w:r>
    <w:r w:rsidR="005C6DA1">
      <w:rPr>
        <w:i/>
        <w:color w:val="A6A6A6" w:themeColor="background1" w:themeShade="A6"/>
      </w:rPr>
      <w:t>1/</w:t>
    </w:r>
    <w:r w:rsidR="0074297A" w:rsidRPr="005E4FE3">
      <w:rPr>
        <w:i/>
        <w:color w:val="A6A6A6" w:themeColor="background1" w:themeShade="A6"/>
      </w:rPr>
      <w:t>201</w:t>
    </w:r>
    <w:r w:rsidR="005C6DA1">
      <w:rPr>
        <w:i/>
        <w:color w:val="A6A6A6" w:themeColor="background1" w:themeShade="A6"/>
      </w:rPr>
      <w:t>9</w:t>
    </w:r>
  </w:p>
  <w:p w:rsidR="0074297A" w:rsidRDefault="0074297A" w:rsidP="0074297A">
    <w:pPr>
      <w:pStyle w:val="Zhlav"/>
      <w:jc w:val="center"/>
      <w:rPr>
        <w:i/>
        <w:color w:val="A6A6A6" w:themeColor="background1" w:themeShade="A6"/>
      </w:rPr>
    </w:pPr>
  </w:p>
  <w:p w:rsidR="0074297A" w:rsidRDefault="0074297A" w:rsidP="0074297A">
    <w:pPr>
      <w:pStyle w:val="Zhlav"/>
      <w:jc w:val="center"/>
      <w:rPr>
        <w:i/>
        <w:color w:val="A6A6A6" w:themeColor="background1" w:themeShade="A6"/>
      </w:rPr>
    </w:pPr>
  </w:p>
  <w:p w:rsidR="00B2023D" w:rsidRDefault="00B2023D" w:rsidP="0074297A">
    <w:pPr>
      <w:pStyle w:val="Zhlav"/>
      <w:jc w:val="center"/>
      <w:rPr>
        <w:i/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FB23C4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F067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D79D1"/>
    <w:multiLevelType w:val="hybridMultilevel"/>
    <w:tmpl w:val="E38610F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D61A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A8A5E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298A3DE5"/>
    <w:multiLevelType w:val="hybridMultilevel"/>
    <w:tmpl w:val="7E7CC83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17E5E32"/>
    <w:multiLevelType w:val="hybridMultilevel"/>
    <w:tmpl w:val="BD0643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DC7381"/>
    <w:multiLevelType w:val="hybridMultilevel"/>
    <w:tmpl w:val="7E7CC83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7C2158A"/>
    <w:multiLevelType w:val="hybridMultilevel"/>
    <w:tmpl w:val="3328F4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BB7B6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DD29E2"/>
    <w:multiLevelType w:val="hybridMultilevel"/>
    <w:tmpl w:val="0750DF6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31AAE"/>
    <w:multiLevelType w:val="hybridMultilevel"/>
    <w:tmpl w:val="906AC1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AE0C83"/>
    <w:multiLevelType w:val="hybridMultilevel"/>
    <w:tmpl w:val="5B22AB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D0FD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DC5D9A"/>
    <w:multiLevelType w:val="hybridMultilevel"/>
    <w:tmpl w:val="7310A9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2258F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B902919"/>
    <w:multiLevelType w:val="hybridMultilevel"/>
    <w:tmpl w:val="F68277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9"/>
  </w:num>
  <w:num w:numId="7">
    <w:abstractNumId w:val="27"/>
  </w:num>
  <w:num w:numId="8">
    <w:abstractNumId w:val="14"/>
  </w:num>
  <w:num w:numId="9">
    <w:abstractNumId w:val="4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5"/>
  </w:num>
  <w:num w:numId="13">
    <w:abstractNumId w:val="21"/>
  </w:num>
  <w:num w:numId="14">
    <w:abstractNumId w:val="12"/>
  </w:num>
  <w:num w:numId="15">
    <w:abstractNumId w:val="5"/>
  </w:num>
  <w:num w:numId="16">
    <w:abstractNumId w:val="17"/>
  </w:num>
  <w:num w:numId="17">
    <w:abstractNumId w:val="31"/>
  </w:num>
  <w:num w:numId="18">
    <w:abstractNumId w:val="22"/>
  </w:num>
  <w:num w:numId="19">
    <w:abstractNumId w:val="25"/>
  </w:num>
  <w:num w:numId="20">
    <w:abstractNumId w:val="24"/>
  </w:num>
  <w:num w:numId="21">
    <w:abstractNumId w:val="11"/>
  </w:num>
  <w:num w:numId="22">
    <w:abstractNumId w:val="28"/>
  </w:num>
  <w:num w:numId="23">
    <w:abstractNumId w:val="16"/>
  </w:num>
  <w:num w:numId="24">
    <w:abstractNumId w:val="0"/>
  </w:num>
  <w:num w:numId="25">
    <w:abstractNumId w:val="20"/>
  </w:num>
  <w:num w:numId="26">
    <w:abstractNumId w:val="9"/>
  </w:num>
  <w:num w:numId="27">
    <w:abstractNumId w:val="10"/>
  </w:num>
  <w:num w:numId="28">
    <w:abstractNumId w:val="6"/>
  </w:num>
  <w:num w:numId="29">
    <w:abstractNumId w:val="2"/>
  </w:num>
  <w:num w:numId="30">
    <w:abstractNumId w:val="7"/>
  </w:num>
  <w:num w:numId="31">
    <w:abstractNumId w:val="30"/>
  </w:num>
  <w:num w:numId="32">
    <w:abstractNumId w:val="26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688"/>
    <w:rsid w:val="00022D2F"/>
    <w:rsid w:val="00053154"/>
    <w:rsid w:val="00073BBE"/>
    <w:rsid w:val="001636A0"/>
    <w:rsid w:val="001B2BC1"/>
    <w:rsid w:val="001D213D"/>
    <w:rsid w:val="001E778E"/>
    <w:rsid w:val="00200FE4"/>
    <w:rsid w:val="00216480"/>
    <w:rsid w:val="00263535"/>
    <w:rsid w:val="0027237E"/>
    <w:rsid w:val="00284685"/>
    <w:rsid w:val="00300E0B"/>
    <w:rsid w:val="00310DCB"/>
    <w:rsid w:val="00316E37"/>
    <w:rsid w:val="00341AA0"/>
    <w:rsid w:val="00360E4F"/>
    <w:rsid w:val="003A2C69"/>
    <w:rsid w:val="003F29F7"/>
    <w:rsid w:val="0040612E"/>
    <w:rsid w:val="00440187"/>
    <w:rsid w:val="004546A4"/>
    <w:rsid w:val="0048564B"/>
    <w:rsid w:val="00494977"/>
    <w:rsid w:val="00496690"/>
    <w:rsid w:val="004A0AA5"/>
    <w:rsid w:val="004A57F1"/>
    <w:rsid w:val="004D715A"/>
    <w:rsid w:val="004F1BF6"/>
    <w:rsid w:val="00501AE1"/>
    <w:rsid w:val="005147E9"/>
    <w:rsid w:val="00546BC0"/>
    <w:rsid w:val="00553998"/>
    <w:rsid w:val="00563309"/>
    <w:rsid w:val="00580F2A"/>
    <w:rsid w:val="005A565E"/>
    <w:rsid w:val="005A77CA"/>
    <w:rsid w:val="005C2D67"/>
    <w:rsid w:val="005C6DA1"/>
    <w:rsid w:val="005E4FE3"/>
    <w:rsid w:val="006025B0"/>
    <w:rsid w:val="00612462"/>
    <w:rsid w:val="00612EC0"/>
    <w:rsid w:val="0062215E"/>
    <w:rsid w:val="00631555"/>
    <w:rsid w:val="00634E86"/>
    <w:rsid w:val="006424F2"/>
    <w:rsid w:val="00643AA3"/>
    <w:rsid w:val="00656805"/>
    <w:rsid w:val="00664CFD"/>
    <w:rsid w:val="00680AB8"/>
    <w:rsid w:val="00687004"/>
    <w:rsid w:val="006A3697"/>
    <w:rsid w:val="006B0B8B"/>
    <w:rsid w:val="006C04EC"/>
    <w:rsid w:val="006C132B"/>
    <w:rsid w:val="006C72AD"/>
    <w:rsid w:val="006E3515"/>
    <w:rsid w:val="006F749F"/>
    <w:rsid w:val="00713E50"/>
    <w:rsid w:val="00737A94"/>
    <w:rsid w:val="007409FD"/>
    <w:rsid w:val="0074297A"/>
    <w:rsid w:val="0075107B"/>
    <w:rsid w:val="007B6B19"/>
    <w:rsid w:val="007E6C3B"/>
    <w:rsid w:val="007F40BA"/>
    <w:rsid w:val="00820E25"/>
    <w:rsid w:val="00877265"/>
    <w:rsid w:val="0089048C"/>
    <w:rsid w:val="00891BDA"/>
    <w:rsid w:val="008A158E"/>
    <w:rsid w:val="008D24C4"/>
    <w:rsid w:val="00907543"/>
    <w:rsid w:val="00927263"/>
    <w:rsid w:val="00942CA6"/>
    <w:rsid w:val="009719CB"/>
    <w:rsid w:val="00972C17"/>
    <w:rsid w:val="009B33E5"/>
    <w:rsid w:val="00A038E7"/>
    <w:rsid w:val="00A5277E"/>
    <w:rsid w:val="00A83688"/>
    <w:rsid w:val="00A926EE"/>
    <w:rsid w:val="00B2023D"/>
    <w:rsid w:val="00B255E4"/>
    <w:rsid w:val="00B3174C"/>
    <w:rsid w:val="00B37F9F"/>
    <w:rsid w:val="00B462D8"/>
    <w:rsid w:val="00B64D6E"/>
    <w:rsid w:val="00B73873"/>
    <w:rsid w:val="00BA2394"/>
    <w:rsid w:val="00BB6892"/>
    <w:rsid w:val="00BB786E"/>
    <w:rsid w:val="00BC7989"/>
    <w:rsid w:val="00BD0F4C"/>
    <w:rsid w:val="00BD2953"/>
    <w:rsid w:val="00C24901"/>
    <w:rsid w:val="00C574A2"/>
    <w:rsid w:val="00C702D2"/>
    <w:rsid w:val="00CC13C2"/>
    <w:rsid w:val="00CD049A"/>
    <w:rsid w:val="00CD23D7"/>
    <w:rsid w:val="00CD2810"/>
    <w:rsid w:val="00D739BD"/>
    <w:rsid w:val="00D81ED9"/>
    <w:rsid w:val="00D976D2"/>
    <w:rsid w:val="00DD4F1D"/>
    <w:rsid w:val="00DE4E41"/>
    <w:rsid w:val="00E2669A"/>
    <w:rsid w:val="00E670C4"/>
    <w:rsid w:val="00E95936"/>
    <w:rsid w:val="00E95AB4"/>
    <w:rsid w:val="00EA6E74"/>
    <w:rsid w:val="00EB6292"/>
    <w:rsid w:val="00EC6FB4"/>
    <w:rsid w:val="00F657D9"/>
    <w:rsid w:val="00F769D7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78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A83688"/>
    <w:rPr>
      <w:noProof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link w:val="NormlnIMPChar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2D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D6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adpis-Hlavn">
    <w:name w:val="Nadpis-Hlavní"/>
    <w:basedOn w:val="Zkladntext"/>
    <w:link w:val="Nadpis-HlavnChar"/>
    <w:qFormat/>
    <w:rsid w:val="005C2D67"/>
    <w:pPr>
      <w:spacing w:after="0"/>
      <w:jc w:val="center"/>
    </w:pPr>
    <w:rPr>
      <w:rFonts w:ascii="Arial" w:hAnsi="Arial" w:cs="Arial"/>
      <w:b/>
      <w:color w:val="000000"/>
      <w:sz w:val="28"/>
      <w:szCs w:val="28"/>
    </w:rPr>
  </w:style>
  <w:style w:type="paragraph" w:customStyle="1" w:styleId="Nadpis1urovne">
    <w:name w:val="Nadpis 1 urovne"/>
    <w:basedOn w:val="NormlnIMP"/>
    <w:link w:val="Nadpis1urovneChar"/>
    <w:qFormat/>
    <w:rsid w:val="001E778E"/>
    <w:pPr>
      <w:spacing w:after="120" w:line="240" w:lineRule="auto"/>
      <w:jc w:val="center"/>
    </w:pPr>
    <w:rPr>
      <w:rFonts w:ascii="Arial" w:hAnsi="Arial" w:cs="Arial"/>
      <w:b/>
      <w:sz w:val="22"/>
      <w:szCs w:val="24"/>
    </w:rPr>
  </w:style>
  <w:style w:type="character" w:customStyle="1" w:styleId="Nadpis-HlavnChar">
    <w:name w:val="Nadpis-Hlavní Char"/>
    <w:basedOn w:val="ZkladntextChar"/>
    <w:link w:val="Nadpis-Hlavn"/>
    <w:rsid w:val="005C2D67"/>
    <w:rPr>
      <w:rFonts w:ascii="Arial" w:eastAsia="Times New Roman" w:hAnsi="Arial" w:cs="Arial"/>
      <w:b/>
      <w:color w:val="000000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297A"/>
    <w:pPr>
      <w:tabs>
        <w:tab w:val="center" w:pos="4536"/>
        <w:tab w:val="right" w:pos="9072"/>
      </w:tabs>
    </w:pPr>
  </w:style>
  <w:style w:type="character" w:customStyle="1" w:styleId="NormlnIMPChar">
    <w:name w:val="Normální_IMP Char"/>
    <w:basedOn w:val="Standardnpsmoodstavce"/>
    <w:link w:val="NormlnIMP"/>
    <w:rsid w:val="005C2D6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urovneChar">
    <w:name w:val="Nadpis 1 urovne Char"/>
    <w:basedOn w:val="NormlnIMPChar"/>
    <w:link w:val="Nadpis1urovne"/>
    <w:rsid w:val="001E778E"/>
    <w:rPr>
      <w:rFonts w:ascii="Arial" w:eastAsia="Times New Roman" w:hAnsi="Arial" w:cs="Arial"/>
      <w:b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429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9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9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">
    <w:name w:val="List Bullet"/>
    <w:basedOn w:val="Normln"/>
    <w:uiPriority w:val="99"/>
    <w:unhideWhenUsed/>
    <w:rsid w:val="006025B0"/>
    <w:pPr>
      <w:numPr>
        <w:numId w:val="24"/>
      </w:numPr>
      <w:contextualSpacing/>
    </w:pPr>
  </w:style>
  <w:style w:type="paragraph" w:styleId="Zkladntext2">
    <w:name w:val="Body Text 2"/>
    <w:basedOn w:val="Normln"/>
    <w:link w:val="Zkladntext2Char"/>
    <w:rsid w:val="005E4FE3"/>
    <w:pPr>
      <w:spacing w:after="120" w:line="480" w:lineRule="auto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5E4F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9048C"/>
    <w:pPr>
      <w:keepNext/>
      <w:keepLines/>
      <w:spacing w:before="360" w:after="60"/>
      <w:jc w:val="center"/>
    </w:pPr>
    <w:rPr>
      <w:b/>
      <w:bCs/>
      <w:sz w:val="24"/>
      <w:szCs w:val="20"/>
    </w:rPr>
  </w:style>
  <w:style w:type="paragraph" w:customStyle="1" w:styleId="Nzvylnk">
    <w:name w:val="Názvy článků"/>
    <w:basedOn w:val="slalnk"/>
    <w:rsid w:val="0089048C"/>
    <w:pPr>
      <w:spacing w:before="60" w:after="1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4A79F-2C6C-42ED-8A3C-FF93AE21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psvoboda</cp:lastModifiedBy>
  <cp:revision>26</cp:revision>
  <dcterms:created xsi:type="dcterms:W3CDTF">2016-11-15T17:57:00Z</dcterms:created>
  <dcterms:modified xsi:type="dcterms:W3CDTF">2019-05-29T12:41:00Z</dcterms:modified>
</cp:coreProperties>
</file>