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EC" w:rsidRPr="00A747C2" w:rsidRDefault="007E2AEC">
      <w:pPr>
        <w:rPr>
          <w:rFonts w:ascii="Arial" w:hAnsi="Arial" w:cs="Arial"/>
          <w:shd w:val="clear" w:color="auto" w:fill="F8F7F6"/>
        </w:rPr>
      </w:pPr>
      <w:r w:rsidRPr="00A747C2">
        <w:rPr>
          <w:rFonts w:ascii="Arial" w:hAnsi="Arial" w:cs="Arial"/>
          <w:shd w:val="clear" w:color="auto" w:fill="F8F7F6"/>
        </w:rPr>
        <w:t xml:space="preserve">Co je Místní Agenda </w:t>
      </w:r>
      <w:proofErr w:type="gramStart"/>
      <w:r w:rsidRPr="00A747C2">
        <w:rPr>
          <w:rFonts w:ascii="Arial" w:hAnsi="Arial" w:cs="Arial"/>
          <w:shd w:val="clear" w:color="auto" w:fill="F8F7F6"/>
        </w:rPr>
        <w:t>21 ?</w:t>
      </w:r>
      <w:proofErr w:type="gramEnd"/>
    </w:p>
    <w:p w:rsidR="007E2AEC" w:rsidRPr="00A747C2" w:rsidRDefault="007E2AEC">
      <w:pPr>
        <w:rPr>
          <w:rFonts w:ascii="Arial" w:hAnsi="Arial" w:cs="Arial"/>
          <w:shd w:val="clear" w:color="auto" w:fill="F8F7F6"/>
        </w:rPr>
      </w:pPr>
    </w:p>
    <w:p w:rsidR="00D04C81" w:rsidRPr="00A747C2" w:rsidRDefault="007E2AEC">
      <w:r w:rsidRPr="00A747C2">
        <w:rPr>
          <w:rFonts w:ascii="Arial" w:hAnsi="Arial" w:cs="Arial"/>
          <w:shd w:val="clear" w:color="auto" w:fill="F8F7F6"/>
        </w:rPr>
        <w:t xml:space="preserve">Místní Agenda 21 (MA21) je programem konkrétních obcí, měst, regionů, který zavádí principy trvale udržitelného rozvoje do praxe při zohledňování místních problémů. Je tvořen za účasti a ve spolupráci s občany a organizacemi a jeho cílem je zajištění dlouhodobě vysoké kvality života a životního prostředí na daném místě. MA21 je časově náročný proces, který prostřednictvím zkvalitňování správy věcí veřejných, strategického plánování (řízení), zapojováním veřejnosti a využíváním všech dosažených poznatků o udržitelném rozvoji zvyšuje kvalitu života ve všech jeho směrech a vede k zodpovědnosti občanů za jejich životy i životy ostatních. Mnohé z aktivit a programů směřujících ke zlepšení kvality života a životního prostředí ve městech/obcích/regionech by se daly nazvat MA21. Jednotlivé činnosti musí být ovšem součástí dlouhodobé, jasně stanovené a veřejností přijaté strategie udržitelného rozvoje. MA21 může iniciovat kdokoliv (místní správa, neziskové organizace, škola, i jednotlivci). Iniciační skupina by měla zapojit co největší množství obyvatel ke tvorbě akčního plánu, který musí být následně zaštítěn politicky.   (převzato z portálu </w:t>
      </w:r>
      <w:hyperlink r:id="rId4" w:history="1">
        <w:r w:rsidRPr="00A747C2">
          <w:rPr>
            <w:rStyle w:val="Hypertextovodkaz"/>
            <w:rFonts w:ascii="Arial" w:hAnsi="Arial" w:cs="Arial"/>
            <w:color w:val="auto"/>
          </w:rPr>
          <w:t>www.ma21.cz</w:t>
        </w:r>
      </w:hyperlink>
      <w:r w:rsidRPr="00A747C2">
        <w:rPr>
          <w:rFonts w:ascii="Arial" w:hAnsi="Arial" w:cs="Arial"/>
          <w:shd w:val="clear" w:color="auto" w:fill="F8F7F6"/>
        </w:rPr>
        <w:t>)</w:t>
      </w:r>
    </w:p>
    <w:sectPr w:rsidR="00D04C81" w:rsidRPr="00A747C2" w:rsidSect="00B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AEC"/>
    <w:rsid w:val="00172927"/>
    <w:rsid w:val="007944ED"/>
    <w:rsid w:val="007E2AEC"/>
    <w:rsid w:val="00A747C2"/>
    <w:rsid w:val="00B273C7"/>
    <w:rsid w:val="00D57B59"/>
    <w:rsid w:val="00E87ADD"/>
    <w:rsid w:val="00E9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2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21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2020-03-15T20:38:00Z</dcterms:created>
  <dcterms:modified xsi:type="dcterms:W3CDTF">2020-04-02T18:44:00Z</dcterms:modified>
</cp:coreProperties>
</file>